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740552">
        <w:rPr>
          <w:rFonts w:ascii="Times New Roman" w:hAnsi="Times New Roman" w:cs="Times New Roman"/>
          <w:sz w:val="28"/>
        </w:rPr>
        <w:t>Техническое регулирование в РФ и ЕАЭС.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Тема №1. Основы политики технического регулирования. 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№2. Нормативно-правовая база Евразийского экономического союза.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№3. Стандартизация продукции, производственных процессов, работ и услуг в РФ.</w:t>
      </w:r>
    </w:p>
    <w:p w:rsid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740552">
        <w:rPr>
          <w:rFonts w:ascii="Times New Roman" w:hAnsi="Times New Roman" w:cs="Times New Roman"/>
          <w:sz w:val="28"/>
        </w:rPr>
        <w:t>Оценка соответствия продукции.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Тема 1  Оценка соответствия: основные понятия, формы, значения. 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Тема 2. Добровольное подтверждение соответствия 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Тема 3. Декларирование соответствия. 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4.Обязательная сертификация.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5. Аккредитация органов по сертификации и испытательных лабораторий.</w:t>
      </w:r>
    </w:p>
    <w:p w:rsid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40552">
        <w:rPr>
          <w:rFonts w:ascii="Times New Roman" w:hAnsi="Times New Roman" w:cs="Times New Roman"/>
          <w:sz w:val="28"/>
        </w:rPr>
        <w:t xml:space="preserve">Подтверждение соответствия продукции требованиям технических регламентов Таможенного союза </w:t>
      </w:r>
      <w:proofErr w:type="gramStart"/>
      <w:r w:rsidRPr="00740552">
        <w:rPr>
          <w:rFonts w:ascii="Times New Roman" w:hAnsi="Times New Roman" w:cs="Times New Roman"/>
          <w:sz w:val="28"/>
        </w:rPr>
        <w:t>ТР</w:t>
      </w:r>
      <w:proofErr w:type="gramEnd"/>
      <w:r w:rsidRPr="00740552">
        <w:rPr>
          <w:rFonts w:ascii="Times New Roman" w:hAnsi="Times New Roman" w:cs="Times New Roman"/>
          <w:sz w:val="28"/>
        </w:rPr>
        <w:t xml:space="preserve"> ТС 010/2011 (и/или ТР ТС 018/2011 или ТР ТС 031/2011).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Тема №1. Испытания в области оценки соответствия. 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№2. Метрология в области оценки соответствия.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Тема №3.  Оценка безопасности продукции и анализ  риска. 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Тема №3.  Оценка безопасности продукции и анализ  риска. </w:t>
      </w:r>
    </w:p>
    <w:p w:rsid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740552">
        <w:rPr>
          <w:rFonts w:ascii="Times New Roman" w:hAnsi="Times New Roman" w:cs="Times New Roman"/>
          <w:sz w:val="28"/>
        </w:rPr>
        <w:t>Средства и методы обеспечения качества продукции (услуг)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1  Развитие форм и методов обеспечения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 xml:space="preserve">качества за рубежом. 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2. Методология решения проблем в управлении качеством продукции (услуг).  Основные, новые и статистические  инструменты управления качеством.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3. Статистические методы управления качеством.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4. Планирование и прогнозирование в обеспечении качества продукции (услуг).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5. Сущность экспертных методов и организация работ по их использованию при обеспечении качества.</w:t>
      </w:r>
    </w:p>
    <w:p w:rsid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740552">
        <w:rPr>
          <w:rFonts w:ascii="Times New Roman" w:hAnsi="Times New Roman" w:cs="Times New Roman"/>
          <w:sz w:val="28"/>
        </w:rPr>
        <w:t>Проблемные вопросы обеспечения качества в Российской Федерации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1. Аналитический обзор ситуации по  обеспечению качества в СССР в условиях административно-плановой системы хозяйствования.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2. Приоритетные задачи, направленные переход российских предприятий в условиях рыночной экономики к методам ведения хозяйства, соответствующих методологии TQM.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3.  Основные направления для инновационных начинаний по внедрению TQM на российских предприятиях.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lastRenderedPageBreak/>
        <w:t>Тема 4.  Программа переподготовки управленческих кадров («Президентская программа»).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5. Федеральная целевая программа «Исследования и разработки по приоритетным направлениям развития научно-технологического комплекса России на 2014-2020 годы».</w:t>
      </w:r>
    </w:p>
    <w:p w:rsid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4055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Pr="00740552">
        <w:rPr>
          <w:rFonts w:ascii="Times New Roman" w:hAnsi="Times New Roman" w:cs="Times New Roman"/>
          <w:sz w:val="28"/>
        </w:rPr>
        <w:t>Аудит и сертификация систем качества.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1  Планирование аудита качества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2. Процедура проведения аудита качества</w:t>
      </w:r>
    </w:p>
    <w:p w:rsidR="00740552" w:rsidRPr="00740552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3. Порядок и правила проведения сертификации СМК</w:t>
      </w:r>
    </w:p>
    <w:p w:rsidR="00900ADF" w:rsidRPr="00900ADF" w:rsidRDefault="00740552" w:rsidP="007405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552">
        <w:rPr>
          <w:rFonts w:ascii="Times New Roman" w:hAnsi="Times New Roman" w:cs="Times New Roman"/>
          <w:sz w:val="28"/>
        </w:rPr>
        <w:t>Тема 4. Инспекционный контроль сертифицированных СМК</w:t>
      </w:r>
      <w:proofErr w:type="gramStart"/>
      <w:r w:rsidRPr="00740552">
        <w:rPr>
          <w:rFonts w:ascii="Times New Roman" w:hAnsi="Times New Roman" w:cs="Times New Roman"/>
          <w:sz w:val="28"/>
        </w:rPr>
        <w:t xml:space="preserve"> .</w:t>
      </w:r>
      <w:proofErr w:type="gramEnd"/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36BE0"/>
    <w:rsid w:val="0027051D"/>
    <w:rsid w:val="004C47D9"/>
    <w:rsid w:val="00704E43"/>
    <w:rsid w:val="00740552"/>
    <w:rsid w:val="00900ADF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7</cp:revision>
  <dcterms:created xsi:type="dcterms:W3CDTF">2019-06-19T10:46:00Z</dcterms:created>
  <dcterms:modified xsi:type="dcterms:W3CDTF">2019-06-19T11:03:00Z</dcterms:modified>
</cp:coreProperties>
</file>