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Базовая часть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1.1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Сущность и причины возникновения коррупции как социально-правового явления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1.2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Государственная политика по противодействию коррупции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1.3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Общая характеристика ответственности за коррупционные правонарушения</w:t>
      </w:r>
    </w:p>
    <w:p w:rsid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Профильная часть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2.1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Организационно-правовые основы противодействия коррупции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2.2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Система антикоррупционных ограничений, запретов, требований и обязанностей на государственной гражданской службе Российской Федерации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2.3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Справка о доходах, расходах, об имуществе и обязательствах имущественного характера. Нормативное регулирование, форма, порядок и сроки представления, рекомендации по заполнению, порядок внесения изменений и исправлений, порядок проведения проверки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2.4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 xml:space="preserve">Уведомление о склонении к совершению коррупционного правонарушения: форма, порядок уведомления, меры 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2.5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Уведомление о конфликте интересов: форма, порядок уведомления, принятие мер к урегулированию конфликта интересов реагирования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2.6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Ответственность за нарушение антикоррупционных требований. Порядок применения взысканий и увольнения за совершение коррупционного правонарушения</w:t>
      </w:r>
    </w:p>
    <w:p w:rsidR="00F41648" w:rsidRPr="00F41648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2.7</w:t>
      </w:r>
      <w:r>
        <w:rPr>
          <w:rFonts w:ascii="Times New Roman" w:hAnsi="Times New Roman" w:cs="Times New Roman"/>
          <w:sz w:val="28"/>
        </w:rPr>
        <w:t xml:space="preserve">. </w:t>
      </w:r>
      <w:r w:rsidRPr="00F41648">
        <w:rPr>
          <w:rFonts w:ascii="Times New Roman" w:hAnsi="Times New Roman" w:cs="Times New Roman"/>
          <w:sz w:val="28"/>
        </w:rPr>
        <w:t>Организация деятельности по противодействию коррупции в государственных органах и антикоррупционному просвещению государственных гражданских служащих</w:t>
      </w:r>
    </w:p>
    <w:p w:rsidR="00900ADF" w:rsidRPr="00900ADF" w:rsidRDefault="00F41648" w:rsidP="00F41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648">
        <w:rPr>
          <w:rFonts w:ascii="Times New Roman" w:hAnsi="Times New Roman" w:cs="Times New Roman"/>
          <w:sz w:val="28"/>
        </w:rPr>
        <w:t>2.8</w:t>
      </w:r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Pr="00F41648">
        <w:rPr>
          <w:rFonts w:ascii="Times New Roman" w:hAnsi="Times New Roman" w:cs="Times New Roman"/>
          <w:sz w:val="28"/>
        </w:rPr>
        <w:t>Правонарушения коррупционной направленности: понятие, признаки, виды. Коррупционные правонарушения и ответственность за них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084127"/>
    <w:rsid w:val="002217EF"/>
    <w:rsid w:val="00236BE0"/>
    <w:rsid w:val="0027051D"/>
    <w:rsid w:val="002C4166"/>
    <w:rsid w:val="003627EE"/>
    <w:rsid w:val="004C47D9"/>
    <w:rsid w:val="005A5482"/>
    <w:rsid w:val="00623E53"/>
    <w:rsid w:val="0064542A"/>
    <w:rsid w:val="0067752B"/>
    <w:rsid w:val="00692EA7"/>
    <w:rsid w:val="00704E43"/>
    <w:rsid w:val="00740552"/>
    <w:rsid w:val="007E7988"/>
    <w:rsid w:val="00864887"/>
    <w:rsid w:val="00900ADF"/>
    <w:rsid w:val="009A7FD3"/>
    <w:rsid w:val="00A278DC"/>
    <w:rsid w:val="00AE4383"/>
    <w:rsid w:val="00BE1846"/>
    <w:rsid w:val="00C21F60"/>
    <w:rsid w:val="00C77523"/>
    <w:rsid w:val="00D10B01"/>
    <w:rsid w:val="00E1640B"/>
    <w:rsid w:val="00E52507"/>
    <w:rsid w:val="00F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27</cp:revision>
  <dcterms:created xsi:type="dcterms:W3CDTF">2019-06-19T10:46:00Z</dcterms:created>
  <dcterms:modified xsi:type="dcterms:W3CDTF">2019-06-19T11:41:00Z</dcterms:modified>
</cp:coreProperties>
</file>